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138C93" w14:textId="77777777" w:rsidR="00D35A9F" w:rsidRPr="00A835D7" w:rsidRDefault="00D35A9F" w:rsidP="007D7166">
      <w:pPr>
        <w:jc w:val="center"/>
        <w:rPr>
          <w:b/>
          <w:lang w:val="uk-UA"/>
        </w:rPr>
      </w:pPr>
      <w:r w:rsidRPr="00A835D7">
        <w:rPr>
          <w:b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4B04BBE4" w14:textId="15162C45" w:rsidR="00D35A9F" w:rsidRPr="00A835D7" w:rsidRDefault="00D35A9F" w:rsidP="007D7166">
      <w:pPr>
        <w:jc w:val="center"/>
        <w:rPr>
          <w:lang w:val="uk-UA"/>
        </w:rPr>
      </w:pPr>
      <w:r w:rsidRPr="00A835D7">
        <w:rPr>
          <w:lang w:val="uk-UA"/>
        </w:rPr>
        <w:t>(відповідно до пункту 4</w:t>
      </w:r>
      <w:r w:rsidRPr="00A835D7">
        <w:rPr>
          <w:vertAlign w:val="superscript"/>
          <w:lang w:val="uk-UA"/>
        </w:rPr>
        <w:t xml:space="preserve">1 </w:t>
      </w:r>
      <w:r w:rsidRPr="00A835D7">
        <w:rPr>
          <w:lang w:val="uk-UA"/>
        </w:rPr>
        <w:t>постанови КМУ від 11.10.2016 №710 «Про ефективне використання державних коштів» (зі змінами)</w:t>
      </w:r>
    </w:p>
    <w:p w14:paraId="0FA90787" w14:textId="77777777" w:rsidR="00D35A9F" w:rsidRPr="00A835D7" w:rsidRDefault="00D35A9F" w:rsidP="007D7166">
      <w:pPr>
        <w:jc w:val="center"/>
        <w:rPr>
          <w:lang w:val="uk-UA"/>
        </w:rPr>
      </w:pPr>
    </w:p>
    <w:p w14:paraId="62927685" w14:textId="77777777" w:rsidR="00D35A9F" w:rsidRPr="00A835D7" w:rsidRDefault="00D35A9F" w:rsidP="007D7166">
      <w:pPr>
        <w:numPr>
          <w:ilvl w:val="0"/>
          <w:numId w:val="1"/>
        </w:numPr>
        <w:ind w:left="0" w:firstLine="0"/>
        <w:jc w:val="both"/>
        <w:rPr>
          <w:lang w:val="uk-UA"/>
        </w:rPr>
      </w:pPr>
      <w:r w:rsidRPr="00A835D7">
        <w:rPr>
          <w:b/>
          <w:lang w:val="uk-UA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 </w:t>
      </w:r>
      <w:r w:rsidR="003264A6" w:rsidRPr="00A835D7">
        <w:rPr>
          <w:lang w:val="uk-UA"/>
        </w:rPr>
        <w:t>Концерн радіомовлення, радіозв’язку та телебачення</w:t>
      </w:r>
      <w:r w:rsidRPr="00A835D7">
        <w:rPr>
          <w:lang w:val="uk-UA"/>
        </w:rPr>
        <w:t xml:space="preserve">; </w:t>
      </w:r>
      <w:r w:rsidR="003264A6" w:rsidRPr="00A835D7">
        <w:rPr>
          <w:lang w:val="uk-UA"/>
        </w:rPr>
        <w:t xml:space="preserve">вул. </w:t>
      </w:r>
      <w:proofErr w:type="spellStart"/>
      <w:r w:rsidR="003264A6" w:rsidRPr="00A835D7">
        <w:rPr>
          <w:lang w:val="uk-UA"/>
        </w:rPr>
        <w:t>Дорогожицька</w:t>
      </w:r>
      <w:proofErr w:type="spellEnd"/>
      <w:r w:rsidR="003264A6" w:rsidRPr="00A835D7">
        <w:rPr>
          <w:lang w:val="uk-UA"/>
        </w:rPr>
        <w:t>, 10, м. Київ, 04112</w:t>
      </w:r>
      <w:r w:rsidRPr="00A835D7">
        <w:rPr>
          <w:lang w:val="uk-UA"/>
        </w:rPr>
        <w:t xml:space="preserve">; код за ЄДРПОУ — </w:t>
      </w:r>
      <w:r w:rsidR="003264A6" w:rsidRPr="00A835D7">
        <w:rPr>
          <w:lang w:val="uk-UA"/>
        </w:rPr>
        <w:t>01190043</w:t>
      </w:r>
      <w:r w:rsidRPr="00A835D7">
        <w:rPr>
          <w:lang w:val="uk-UA"/>
        </w:rPr>
        <w:t xml:space="preserve">; категорія замовника — </w:t>
      </w:r>
      <w:r w:rsidR="005B0547" w:rsidRPr="00A835D7">
        <w:rPr>
          <w:lang w:val="uk-UA"/>
        </w:rPr>
        <w:t>Замовник, що здійснює закупівлі для потреб оборони</w:t>
      </w:r>
      <w:r w:rsidRPr="00A835D7">
        <w:rPr>
          <w:lang w:val="uk-UA"/>
        </w:rPr>
        <w:t>.</w:t>
      </w:r>
    </w:p>
    <w:p w14:paraId="27D9BA2A" w14:textId="77777777" w:rsidR="00D35A9F" w:rsidRPr="00A835D7" w:rsidRDefault="00D35A9F" w:rsidP="007D7166">
      <w:pPr>
        <w:jc w:val="both"/>
        <w:rPr>
          <w:lang w:val="uk-UA"/>
        </w:rPr>
      </w:pPr>
    </w:p>
    <w:p w14:paraId="66C79BAC" w14:textId="6A114BE3" w:rsidR="00D35A9F" w:rsidRPr="00A835D7" w:rsidRDefault="00D35A9F" w:rsidP="007D7166">
      <w:pPr>
        <w:numPr>
          <w:ilvl w:val="0"/>
          <w:numId w:val="1"/>
        </w:numPr>
        <w:ind w:left="0" w:firstLine="0"/>
        <w:jc w:val="both"/>
        <w:rPr>
          <w:lang w:val="uk-UA"/>
        </w:rPr>
      </w:pPr>
      <w:r w:rsidRPr="00A835D7">
        <w:rPr>
          <w:b/>
          <w:lang w:val="uk-UA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 w:rsidR="00847FD5">
        <w:rPr>
          <w:b/>
          <w:lang w:val="uk-UA"/>
        </w:rPr>
        <w:t xml:space="preserve"> </w:t>
      </w:r>
      <w:r w:rsidR="009E2334" w:rsidRPr="009E2334">
        <w:rPr>
          <w:lang w:val="uk-UA"/>
        </w:rPr>
        <w:t xml:space="preserve">Послуги з моніторингу GРS-пристроїв в тому числі їх демонтаж, монтаж, </w:t>
      </w:r>
      <w:proofErr w:type="spellStart"/>
      <w:r w:rsidR="009E2334" w:rsidRPr="009E2334">
        <w:rPr>
          <w:lang w:val="uk-UA"/>
        </w:rPr>
        <w:t>переналаштування</w:t>
      </w:r>
      <w:proofErr w:type="spellEnd"/>
      <w:r w:rsidR="009E2334" w:rsidRPr="009E2334">
        <w:rPr>
          <w:lang w:val="uk-UA"/>
        </w:rPr>
        <w:t xml:space="preserve"> та встановлення/заміна SIM</w:t>
      </w:r>
      <w:r w:rsidR="00847FD5" w:rsidRPr="00847FD5">
        <w:rPr>
          <w:lang w:val="uk-UA"/>
        </w:rPr>
        <w:t xml:space="preserve">, код ДК 021:2015 - </w:t>
      </w:r>
      <w:r w:rsidR="00612798" w:rsidRPr="00612798">
        <w:rPr>
          <w:lang w:val="uk-UA"/>
        </w:rPr>
        <w:t>51240000-6 Послуги зі встановлення навігаційного обладнання</w:t>
      </w:r>
      <w:r w:rsidR="00847FD5" w:rsidRPr="00847FD5">
        <w:rPr>
          <w:lang w:val="uk-UA"/>
        </w:rPr>
        <w:t>.</w:t>
      </w:r>
    </w:p>
    <w:p w14:paraId="12ABFB17" w14:textId="77777777" w:rsidR="00EC1DBA" w:rsidRPr="00A835D7" w:rsidRDefault="00EC1DBA" w:rsidP="007D7166">
      <w:pPr>
        <w:jc w:val="both"/>
        <w:rPr>
          <w:lang w:val="uk-UA"/>
        </w:rPr>
      </w:pPr>
    </w:p>
    <w:p w14:paraId="31B7F035" w14:textId="0CA9729D" w:rsidR="00EC1DBA" w:rsidRPr="00760B92" w:rsidRDefault="0093651E" w:rsidP="00760B92">
      <w:pPr>
        <w:pStyle w:val="a3"/>
        <w:numPr>
          <w:ilvl w:val="0"/>
          <w:numId w:val="1"/>
        </w:numPr>
        <w:ind w:left="0" w:firstLine="66"/>
        <w:jc w:val="both"/>
        <w:rPr>
          <w:b/>
          <w:lang w:val="uk-UA"/>
        </w:rPr>
      </w:pPr>
      <w:r w:rsidRPr="0069722C">
        <w:rPr>
          <w:b/>
          <w:lang w:val="uk-UA"/>
        </w:rPr>
        <w:t xml:space="preserve">Вид та ідентифікатор процедури закупівлі: </w:t>
      </w:r>
      <w:r w:rsidRPr="0069722C">
        <w:rPr>
          <w:lang w:val="uk-UA"/>
        </w:rPr>
        <w:t>Відкриті торги з особливостями</w:t>
      </w:r>
      <w:r w:rsidR="00A835D7" w:rsidRPr="0069722C">
        <w:rPr>
          <w:lang w:val="uk-UA"/>
        </w:rPr>
        <w:t xml:space="preserve"> </w:t>
      </w:r>
      <w:r w:rsidRPr="0069722C">
        <w:rPr>
          <w:lang w:val="uk-UA"/>
        </w:rPr>
        <w:t>ідентифікатор процедури закупівлі</w:t>
      </w:r>
      <w:r w:rsidR="00760B92">
        <w:rPr>
          <w:lang w:val="uk-UA"/>
        </w:rPr>
        <w:t xml:space="preserve"> </w:t>
      </w:r>
      <w:r w:rsidR="00760B92" w:rsidRPr="00760B92">
        <w:rPr>
          <w:b/>
          <w:lang w:val="uk-UA"/>
        </w:rPr>
        <w:t>ID: UA-2025-05-29-013063-a</w:t>
      </w:r>
      <w:r w:rsidRPr="00760B92">
        <w:rPr>
          <w:b/>
          <w:color w:val="333333"/>
          <w:shd w:val="clear" w:color="auto" w:fill="FFFFFF"/>
          <w:lang w:val="uk-UA"/>
        </w:rPr>
        <w:t xml:space="preserve"> </w:t>
      </w:r>
    </w:p>
    <w:p w14:paraId="6FCB7B1C" w14:textId="77777777" w:rsidR="007D7166" w:rsidRPr="007D7166" w:rsidRDefault="007D7166" w:rsidP="007D7166">
      <w:pPr>
        <w:pStyle w:val="a3"/>
        <w:ind w:left="0"/>
        <w:jc w:val="both"/>
        <w:rPr>
          <w:lang w:val="uk-UA"/>
        </w:rPr>
      </w:pPr>
    </w:p>
    <w:p w14:paraId="7886EB21" w14:textId="6DD7F30A" w:rsidR="0093651E" w:rsidRPr="00062532" w:rsidRDefault="00D35A9F" w:rsidP="007D7166">
      <w:pPr>
        <w:numPr>
          <w:ilvl w:val="0"/>
          <w:numId w:val="1"/>
        </w:numPr>
        <w:ind w:left="0" w:firstLine="0"/>
        <w:jc w:val="both"/>
        <w:rPr>
          <w:lang w:val="uk-UA"/>
        </w:rPr>
      </w:pPr>
      <w:r w:rsidRPr="00A835D7">
        <w:rPr>
          <w:b/>
          <w:lang w:val="uk-UA"/>
        </w:rPr>
        <w:t>Обґрунтування технічних та якісних характеристик предмета закупівлі:</w:t>
      </w:r>
      <w:r w:rsidRPr="00A835D7">
        <w:rPr>
          <w:lang w:val="uk-UA"/>
        </w:rPr>
        <w:t xml:space="preserve"> технічні </w:t>
      </w:r>
      <w:r w:rsidRPr="00062532">
        <w:rPr>
          <w:lang w:val="uk-UA"/>
        </w:rPr>
        <w:t>та якісні характеристики предмета закупівлі визначені</w:t>
      </w:r>
      <w:r w:rsidR="007B3399" w:rsidRPr="00062532">
        <w:rPr>
          <w:lang w:val="uk-UA"/>
        </w:rPr>
        <w:t xml:space="preserve"> відповідно до потреб замовника, з урахуванням встановлених GРS-пристроїв на об’єктах Замовника та їх технічних характеристик, та</w:t>
      </w:r>
      <w:r w:rsidR="000D66C2" w:rsidRPr="00062532">
        <w:rPr>
          <w:lang w:val="uk-UA"/>
        </w:rPr>
        <w:t xml:space="preserve"> відповідають базовим технічним вимогам до таких </w:t>
      </w:r>
      <w:r w:rsidR="00145B29" w:rsidRPr="00062532">
        <w:rPr>
          <w:lang w:val="uk-UA"/>
        </w:rPr>
        <w:t>послуг</w:t>
      </w:r>
      <w:r w:rsidRPr="00062532">
        <w:rPr>
          <w:lang w:val="uk-UA"/>
        </w:rPr>
        <w:t>.</w:t>
      </w:r>
    </w:p>
    <w:p w14:paraId="78CD6EE9" w14:textId="77777777" w:rsidR="00FE59BC" w:rsidRPr="00A835D7" w:rsidRDefault="00FE59BC" w:rsidP="00FE59BC">
      <w:pPr>
        <w:spacing w:line="276" w:lineRule="auto"/>
        <w:contextualSpacing/>
        <w:jc w:val="both"/>
        <w:rPr>
          <w:rFonts w:eastAsia="Calibri"/>
          <w:i/>
          <w:lang w:val="uk-UA"/>
        </w:rPr>
      </w:pPr>
    </w:p>
    <w:p w14:paraId="0F57F781" w14:textId="77777777" w:rsidR="00D35A9F" w:rsidRPr="00546E7D" w:rsidRDefault="00D35A9F" w:rsidP="007D7166">
      <w:pPr>
        <w:numPr>
          <w:ilvl w:val="0"/>
          <w:numId w:val="1"/>
        </w:numPr>
        <w:ind w:left="0" w:firstLine="0"/>
        <w:jc w:val="both"/>
        <w:rPr>
          <w:b/>
          <w:lang w:val="uk-UA"/>
        </w:rPr>
      </w:pPr>
      <w:r w:rsidRPr="00546E7D">
        <w:rPr>
          <w:b/>
          <w:lang w:val="uk-UA"/>
        </w:rPr>
        <w:t>Обґрунтування очікуваної вартості предмета закупівлі:</w:t>
      </w:r>
    </w:p>
    <w:p w14:paraId="3CBEC01E" w14:textId="77777777" w:rsidR="003264A6" w:rsidRPr="00546E7D" w:rsidRDefault="003264A6" w:rsidP="007D7166">
      <w:pPr>
        <w:jc w:val="both"/>
        <w:rPr>
          <w:b/>
          <w:lang w:val="uk-UA"/>
        </w:rPr>
      </w:pPr>
    </w:p>
    <w:p w14:paraId="6DC744F3" w14:textId="77777777" w:rsidR="0010724C" w:rsidRPr="0010724C" w:rsidRDefault="0010724C" w:rsidP="0010724C">
      <w:pPr>
        <w:jc w:val="both"/>
        <w:rPr>
          <w:lang w:val="uk-UA"/>
        </w:rPr>
      </w:pPr>
      <w:r w:rsidRPr="0010724C">
        <w:rPr>
          <w:lang w:val="uk-UA"/>
        </w:rPr>
        <w:t>Очікувана вартість предмета закупівлі визначена в порядку, передбаченому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 (наказ Міністерства розвитку економіки, торгівлі та сільського господарства України від 18.02.2020  № 275 із змінами) (далі — Методика).</w:t>
      </w:r>
    </w:p>
    <w:p w14:paraId="10AD1BB6" w14:textId="77777777" w:rsidR="0010724C" w:rsidRPr="0010724C" w:rsidRDefault="0010724C" w:rsidP="0010724C">
      <w:pPr>
        <w:jc w:val="both"/>
        <w:rPr>
          <w:lang w:val="uk-UA"/>
        </w:rPr>
      </w:pPr>
      <w:r w:rsidRPr="0010724C">
        <w:rPr>
          <w:lang w:val="uk-UA"/>
        </w:rPr>
        <w:t xml:space="preserve">Згідно з методом порівняння ринкових цін Методики проведено розрахунок очікуваної вартості закупівлі Послуги з використанням цін, отриманих з відкритих джерел інформації, а саме відповідно до порівняння 3 (трьох) комерційних пропозицій пропонується визначити очікувану вартість послуг: 175,00 грн. з ПДВ в місяць за 1 послугу з моніторингу </w:t>
      </w:r>
      <w:proofErr w:type="spellStart"/>
      <w:r w:rsidRPr="0010724C">
        <w:rPr>
          <w:lang w:val="uk-UA"/>
        </w:rPr>
        <w:t>GРS-пристроїв</w:t>
      </w:r>
      <w:proofErr w:type="spellEnd"/>
      <w:r w:rsidRPr="0010724C">
        <w:rPr>
          <w:lang w:val="uk-UA"/>
        </w:rPr>
        <w:t xml:space="preserve"> та 60,00 грн. з ПДВ за 1 послугу з Демонтажу, монтажу, </w:t>
      </w:r>
      <w:proofErr w:type="spellStart"/>
      <w:r w:rsidRPr="0010724C">
        <w:rPr>
          <w:lang w:val="uk-UA"/>
        </w:rPr>
        <w:t>переналаштування</w:t>
      </w:r>
      <w:proofErr w:type="spellEnd"/>
      <w:r w:rsidRPr="0010724C">
        <w:rPr>
          <w:lang w:val="uk-UA"/>
        </w:rPr>
        <w:t xml:space="preserve"> обладнання (</w:t>
      </w:r>
      <w:proofErr w:type="spellStart"/>
      <w:r w:rsidRPr="0010724C">
        <w:rPr>
          <w:lang w:val="uk-UA"/>
        </w:rPr>
        <w:t>трекерів</w:t>
      </w:r>
      <w:proofErr w:type="spellEnd"/>
      <w:r w:rsidRPr="0010724C">
        <w:rPr>
          <w:lang w:val="uk-UA"/>
        </w:rPr>
        <w:t xml:space="preserve">) з заміною сім карт., опломбування обладнання. Загальна очікувана вартість 293 760,00 грн. з ПДВ (Послуги з моніторингу </w:t>
      </w:r>
      <w:proofErr w:type="spellStart"/>
      <w:r w:rsidRPr="0010724C">
        <w:rPr>
          <w:lang w:val="uk-UA"/>
        </w:rPr>
        <w:t>GРS-пристроїв</w:t>
      </w:r>
      <w:proofErr w:type="spellEnd"/>
      <w:r w:rsidRPr="0010724C">
        <w:rPr>
          <w:lang w:val="uk-UA"/>
        </w:rPr>
        <w:t xml:space="preserve"> – 136 GPS-пристроїв * 175,00 грн. * 12 місяців = 285 600,00 грн. з ПДВ  та Послуги з Демонтажу, монтажу, </w:t>
      </w:r>
      <w:proofErr w:type="spellStart"/>
      <w:r w:rsidRPr="0010724C">
        <w:rPr>
          <w:lang w:val="uk-UA"/>
        </w:rPr>
        <w:t>переналаштування</w:t>
      </w:r>
      <w:proofErr w:type="spellEnd"/>
      <w:r w:rsidRPr="0010724C">
        <w:rPr>
          <w:lang w:val="uk-UA"/>
        </w:rPr>
        <w:t xml:space="preserve"> обладнання (</w:t>
      </w:r>
      <w:proofErr w:type="spellStart"/>
      <w:r w:rsidRPr="0010724C">
        <w:rPr>
          <w:lang w:val="uk-UA"/>
        </w:rPr>
        <w:t>трекерів</w:t>
      </w:r>
      <w:proofErr w:type="spellEnd"/>
      <w:r w:rsidRPr="0010724C">
        <w:rPr>
          <w:lang w:val="uk-UA"/>
        </w:rPr>
        <w:t xml:space="preserve">) з заміною сім карт., опломбування обладнання – 136 GPS-пристроїв * 60,00 </w:t>
      </w:r>
      <w:proofErr w:type="spellStart"/>
      <w:r w:rsidRPr="0010724C">
        <w:rPr>
          <w:lang w:val="uk-UA"/>
        </w:rPr>
        <w:t>грн.=</w:t>
      </w:r>
      <w:proofErr w:type="spellEnd"/>
      <w:r w:rsidRPr="0010724C">
        <w:rPr>
          <w:lang w:val="uk-UA"/>
        </w:rPr>
        <w:t xml:space="preserve"> 8 160,00 грн. з ПДВ. Встановити загальну очікувану вартість 293 760,00 грн. з ПДВ).</w:t>
      </w:r>
    </w:p>
    <w:p w14:paraId="3995F14C" w14:textId="77777777" w:rsidR="00252A31" w:rsidRDefault="00252A31" w:rsidP="007D7166">
      <w:pPr>
        <w:jc w:val="both"/>
        <w:rPr>
          <w:b/>
          <w:bCs/>
          <w:sz w:val="28"/>
          <w:szCs w:val="28"/>
          <w:lang w:val="uk-UA"/>
        </w:rPr>
      </w:pPr>
      <w:bookmarkStart w:id="0" w:name="_GoBack"/>
      <w:bookmarkEnd w:id="0"/>
    </w:p>
    <w:sectPr w:rsidR="00252A31" w:rsidSect="007D1166">
      <w:pgSz w:w="11906" w:h="16838"/>
      <w:pgMar w:top="850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C547B"/>
    <w:multiLevelType w:val="hybridMultilevel"/>
    <w:tmpl w:val="89343A8A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0557FB"/>
    <w:multiLevelType w:val="hybridMultilevel"/>
    <w:tmpl w:val="271A6CB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FF371D"/>
    <w:multiLevelType w:val="hybridMultilevel"/>
    <w:tmpl w:val="186C65E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E66910"/>
    <w:multiLevelType w:val="hybridMultilevel"/>
    <w:tmpl w:val="D0BC3FF2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927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4C2747A2"/>
    <w:multiLevelType w:val="hybridMultilevel"/>
    <w:tmpl w:val="DB40C1EE"/>
    <w:lvl w:ilvl="0" w:tplc="E8105A76">
      <w:start w:val="17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  <w:sz w:val="28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55835295"/>
    <w:multiLevelType w:val="hybridMultilevel"/>
    <w:tmpl w:val="033444A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7334D6"/>
    <w:multiLevelType w:val="hybridMultilevel"/>
    <w:tmpl w:val="296692F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89247D"/>
    <w:multiLevelType w:val="hybridMultilevel"/>
    <w:tmpl w:val="228C9D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9824BD"/>
    <w:multiLevelType w:val="hybridMultilevel"/>
    <w:tmpl w:val="8AF69D1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2E6FE9"/>
    <w:multiLevelType w:val="hybridMultilevel"/>
    <w:tmpl w:val="B718B1EA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6D4066"/>
    <w:multiLevelType w:val="hybridMultilevel"/>
    <w:tmpl w:val="8AF69D1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A96F4B"/>
    <w:multiLevelType w:val="multilevel"/>
    <w:tmpl w:val="A0C08A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4DF6700"/>
    <w:multiLevelType w:val="hybridMultilevel"/>
    <w:tmpl w:val="431CD51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852F2D"/>
    <w:multiLevelType w:val="hybridMultilevel"/>
    <w:tmpl w:val="3A8ED58C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2"/>
  </w:num>
  <w:num w:numId="4">
    <w:abstractNumId w:val="14"/>
  </w:num>
  <w:num w:numId="5">
    <w:abstractNumId w:val="0"/>
  </w:num>
  <w:num w:numId="6">
    <w:abstractNumId w:val="2"/>
  </w:num>
  <w:num w:numId="7">
    <w:abstractNumId w:val="3"/>
  </w:num>
  <w:num w:numId="8">
    <w:abstractNumId w:val="10"/>
  </w:num>
  <w:num w:numId="9">
    <w:abstractNumId w:val="6"/>
  </w:num>
  <w:num w:numId="10">
    <w:abstractNumId w:val="13"/>
  </w:num>
  <w:num w:numId="11">
    <w:abstractNumId w:val="8"/>
  </w:num>
  <w:num w:numId="12">
    <w:abstractNumId w:val="1"/>
  </w:num>
  <w:num w:numId="13">
    <w:abstractNumId w:val="9"/>
  </w:num>
  <w:num w:numId="14">
    <w:abstractNumId w:val="7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DFD"/>
    <w:rsid w:val="00032CAE"/>
    <w:rsid w:val="00043DC8"/>
    <w:rsid w:val="00050748"/>
    <w:rsid w:val="00062532"/>
    <w:rsid w:val="00062F68"/>
    <w:rsid w:val="000A2624"/>
    <w:rsid w:val="000D66C2"/>
    <w:rsid w:val="0010724C"/>
    <w:rsid w:val="00116762"/>
    <w:rsid w:val="00145B29"/>
    <w:rsid w:val="00175E3C"/>
    <w:rsid w:val="001D5AE9"/>
    <w:rsid w:val="001F0E43"/>
    <w:rsid w:val="00227EC7"/>
    <w:rsid w:val="00231E7C"/>
    <w:rsid w:val="00252A31"/>
    <w:rsid w:val="00267019"/>
    <w:rsid w:val="002802FA"/>
    <w:rsid w:val="00283CC9"/>
    <w:rsid w:val="002874FF"/>
    <w:rsid w:val="0029018D"/>
    <w:rsid w:val="002E7481"/>
    <w:rsid w:val="00314576"/>
    <w:rsid w:val="003264A6"/>
    <w:rsid w:val="0033013B"/>
    <w:rsid w:val="003723DE"/>
    <w:rsid w:val="003B280E"/>
    <w:rsid w:val="004A715F"/>
    <w:rsid w:val="004D0DA0"/>
    <w:rsid w:val="004D15C7"/>
    <w:rsid w:val="004D577D"/>
    <w:rsid w:val="004E107E"/>
    <w:rsid w:val="004E4951"/>
    <w:rsid w:val="004F52EC"/>
    <w:rsid w:val="00545A5D"/>
    <w:rsid w:val="00546E7D"/>
    <w:rsid w:val="005B0547"/>
    <w:rsid w:val="006038D6"/>
    <w:rsid w:val="00612798"/>
    <w:rsid w:val="00616AF1"/>
    <w:rsid w:val="006244E7"/>
    <w:rsid w:val="0069722C"/>
    <w:rsid w:val="006A3DFD"/>
    <w:rsid w:val="006B6121"/>
    <w:rsid w:val="006C61E4"/>
    <w:rsid w:val="00705C71"/>
    <w:rsid w:val="00760B92"/>
    <w:rsid w:val="007A49D1"/>
    <w:rsid w:val="007B2F23"/>
    <w:rsid w:val="007B3399"/>
    <w:rsid w:val="007C3AF5"/>
    <w:rsid w:val="007C5541"/>
    <w:rsid w:val="007D1166"/>
    <w:rsid w:val="007D7166"/>
    <w:rsid w:val="007E7EFF"/>
    <w:rsid w:val="00826FDA"/>
    <w:rsid w:val="00847FD5"/>
    <w:rsid w:val="00866A3A"/>
    <w:rsid w:val="008709AB"/>
    <w:rsid w:val="00887F83"/>
    <w:rsid w:val="00903320"/>
    <w:rsid w:val="0093651E"/>
    <w:rsid w:val="00946DBC"/>
    <w:rsid w:val="00977109"/>
    <w:rsid w:val="009C2CDC"/>
    <w:rsid w:val="009E2334"/>
    <w:rsid w:val="00A503E2"/>
    <w:rsid w:val="00A835D7"/>
    <w:rsid w:val="00A872B5"/>
    <w:rsid w:val="00AE5E19"/>
    <w:rsid w:val="00B279A7"/>
    <w:rsid w:val="00B5353D"/>
    <w:rsid w:val="00B67D48"/>
    <w:rsid w:val="00B9175D"/>
    <w:rsid w:val="00BB7396"/>
    <w:rsid w:val="00BE0DD7"/>
    <w:rsid w:val="00BE219B"/>
    <w:rsid w:val="00BE718D"/>
    <w:rsid w:val="00C161F8"/>
    <w:rsid w:val="00C25AAB"/>
    <w:rsid w:val="00C40A40"/>
    <w:rsid w:val="00D35A9F"/>
    <w:rsid w:val="00D6121F"/>
    <w:rsid w:val="00DA23EC"/>
    <w:rsid w:val="00DC57F7"/>
    <w:rsid w:val="00DE7AA8"/>
    <w:rsid w:val="00E40176"/>
    <w:rsid w:val="00EC1DBA"/>
    <w:rsid w:val="00EC4087"/>
    <w:rsid w:val="00EE3A47"/>
    <w:rsid w:val="00F372F2"/>
    <w:rsid w:val="00F53650"/>
    <w:rsid w:val="00F851DC"/>
    <w:rsid w:val="00FE59BC"/>
    <w:rsid w:val="00FF6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B5C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A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67D4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67D4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3264A6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7C5541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7C5541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7C55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7C5541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7C554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C554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C554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A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67D4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67D4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3264A6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7C5541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7C5541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7C55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7C5541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7C554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C554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C554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16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443</Words>
  <Characters>2526</Characters>
  <Application>Microsoft Office Word</Application>
  <DocSecurity>0</DocSecurity>
  <Lines>21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Базилюк Лариса</cp:lastModifiedBy>
  <cp:revision>5</cp:revision>
  <cp:lastPrinted>2021-10-28T17:32:00Z</cp:lastPrinted>
  <dcterms:created xsi:type="dcterms:W3CDTF">2025-05-19T11:35:00Z</dcterms:created>
  <dcterms:modified xsi:type="dcterms:W3CDTF">2025-06-02T11:43:00Z</dcterms:modified>
</cp:coreProperties>
</file>